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79" w:rsidRPr="001B41D9" w:rsidRDefault="001B41D9" w:rsidP="001B41D9">
      <w:pPr>
        <w:pStyle w:val="NormalWeb"/>
        <w:jc w:val="center"/>
        <w:rPr>
          <w:rFonts w:ascii="Calibri" w:hAnsi="Calibri" w:cs="Calibri"/>
          <w:color w:val="000000"/>
          <w:sz w:val="40"/>
        </w:rPr>
      </w:pPr>
      <w:r w:rsidRPr="001B41D9">
        <w:rPr>
          <w:rFonts w:ascii="Calibri" w:hAnsi="Calibri" w:cs="Calibri"/>
          <w:color w:val="000000"/>
          <w:sz w:val="40"/>
        </w:rPr>
        <w:t>Research Review Committee deadlines</w:t>
      </w:r>
    </w:p>
    <w:p w:rsidR="001B41D9" w:rsidRDefault="001B41D9" w:rsidP="001B41D9">
      <w:pPr>
        <w:pStyle w:val="NormalWeb"/>
        <w:jc w:val="center"/>
        <w:rPr>
          <w:rFonts w:ascii="Calibri" w:hAnsi="Calibri" w:cs="Calibri"/>
          <w:color w:val="000000"/>
          <w:sz w:val="40"/>
        </w:rPr>
      </w:pPr>
      <w:r w:rsidRPr="001B41D9">
        <w:rPr>
          <w:rFonts w:ascii="Calibri" w:hAnsi="Calibri" w:cs="Calibri"/>
          <w:color w:val="000000"/>
          <w:sz w:val="40"/>
        </w:rPr>
        <w:t>-2021-</w:t>
      </w:r>
    </w:p>
    <w:p w:rsidR="001B41D9" w:rsidRPr="001B41D9" w:rsidRDefault="001B41D9" w:rsidP="001B41D9">
      <w:pPr>
        <w:pStyle w:val="NormalWeb"/>
        <w:jc w:val="center"/>
        <w:rPr>
          <w:rFonts w:ascii="Calibri" w:hAnsi="Calibri" w:cs="Calibri"/>
          <w:color w:val="000000"/>
          <w:sz w:val="40"/>
        </w:rPr>
      </w:pPr>
    </w:p>
    <w:tbl>
      <w:tblPr>
        <w:tblpPr w:leftFromText="180" w:rightFromText="180" w:horzAnchor="margin" w:tblpXSpec="center" w:tblpY="20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345"/>
      </w:tblGrid>
      <w:tr w:rsidR="00DC7879" w:rsidTr="001B41D9">
        <w:trPr>
          <w:trHeight w:val="320"/>
        </w:trPr>
        <w:tc>
          <w:tcPr>
            <w:tcW w:w="3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rPr>
                <w:rFonts w:ascii="Arial Black" w:eastAsia="Times New Roman" w:hAnsi="Arial Black"/>
                <w:sz w:val="22"/>
                <w:szCs w:val="22"/>
                <w:u w:val="single"/>
              </w:rPr>
            </w:pPr>
            <w:r>
              <w:rPr>
                <w:rFonts w:ascii="Arial Black" w:eastAsia="Times New Roman" w:hAnsi="Arial Black"/>
                <w:sz w:val="22"/>
                <w:szCs w:val="22"/>
                <w:u w:val="single"/>
              </w:rPr>
              <w:t>RRC submission deadline</w:t>
            </w:r>
            <w:r w:rsidR="001B41D9">
              <w:rPr>
                <w:rFonts w:ascii="Arial Black" w:eastAsia="Times New Roman" w:hAnsi="Arial Black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rPr>
                <w:rFonts w:ascii="Arial Black" w:eastAsia="Times New Roman" w:hAnsi="Arial Black"/>
                <w:sz w:val="22"/>
                <w:szCs w:val="22"/>
                <w:u w:val="single"/>
              </w:rPr>
            </w:pPr>
            <w:r>
              <w:rPr>
                <w:rFonts w:ascii="Arial Black" w:eastAsia="Times New Roman" w:hAnsi="Arial Black"/>
                <w:sz w:val="22"/>
                <w:szCs w:val="22"/>
                <w:u w:val="single"/>
              </w:rPr>
              <w:t>IRB submission deadline</w:t>
            </w:r>
          </w:p>
        </w:tc>
      </w:tr>
      <w:tr w:rsidR="00DC7879" w:rsidTr="001B41D9">
        <w:trPr>
          <w:trHeight w:val="32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March 29, 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May 3, 21</w:t>
            </w:r>
          </w:p>
        </w:tc>
      </w:tr>
      <w:tr w:rsidR="00DC7879" w:rsidTr="001B41D9">
        <w:trPr>
          <w:trHeight w:val="32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May 3, 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June 7, 21</w:t>
            </w:r>
          </w:p>
        </w:tc>
      </w:tr>
      <w:tr w:rsidR="00DC7879" w:rsidTr="001B41D9">
        <w:trPr>
          <w:trHeight w:val="32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Tuesday, June 1, 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Tuesday, July 6, 21</w:t>
            </w:r>
          </w:p>
        </w:tc>
      </w:tr>
      <w:tr w:rsidR="00DC7879" w:rsidTr="001B41D9">
        <w:trPr>
          <w:trHeight w:val="32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June 28, 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August 2, 21</w:t>
            </w:r>
          </w:p>
        </w:tc>
      </w:tr>
      <w:tr w:rsidR="00DC7879" w:rsidTr="001B41D9">
        <w:trPr>
          <w:trHeight w:val="32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July 26, 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August 30, 21</w:t>
            </w:r>
          </w:p>
        </w:tc>
      </w:tr>
      <w:tr w:rsidR="00DC7879" w:rsidTr="001B41D9">
        <w:trPr>
          <w:trHeight w:val="32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August 23, 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September 27, 21</w:t>
            </w:r>
          </w:p>
        </w:tc>
      </w:tr>
      <w:tr w:rsidR="00DC7879" w:rsidTr="001B41D9">
        <w:trPr>
          <w:trHeight w:val="32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September 20, 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October 25, 21</w:t>
            </w:r>
          </w:p>
        </w:tc>
      </w:tr>
      <w:tr w:rsidR="00DC7879" w:rsidTr="001B41D9">
        <w:trPr>
          <w:trHeight w:val="3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October 18, 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879" w:rsidRDefault="00DC7879" w:rsidP="001B41D9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>
              <w:rPr>
                <w:rFonts w:ascii="Arial Black" w:eastAsia="Times New Roman" w:hAnsi="Arial Black"/>
                <w:sz w:val="22"/>
                <w:szCs w:val="22"/>
              </w:rPr>
              <w:t>Monday, November 22, 21</w:t>
            </w:r>
          </w:p>
        </w:tc>
      </w:tr>
    </w:tbl>
    <w:p w:rsidR="00DC7879" w:rsidRDefault="00DC7879" w:rsidP="00DC7879">
      <w:pPr>
        <w:pStyle w:val="NormalWeb"/>
        <w:rPr>
          <w:rFonts w:ascii="Calibri" w:hAnsi="Calibri" w:cs="Calibri"/>
          <w:color w:val="000000"/>
        </w:rPr>
      </w:pPr>
    </w:p>
    <w:p w:rsidR="007F7D8D" w:rsidRDefault="007F7D8D">
      <w:bookmarkStart w:id="0" w:name="_GoBack"/>
      <w:bookmarkEnd w:id="0"/>
    </w:p>
    <w:sectPr w:rsidR="007F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9"/>
    <w:rsid w:val="001B41D9"/>
    <w:rsid w:val="007F7D8D"/>
    <w:rsid w:val="00D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8F2C"/>
  <w15:chartTrackingRefBased/>
  <w15:docId w15:val="{FC6FF5CC-93CB-4ADF-83F8-D5D9AE2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Muriale  -  IRB Coordinator</dc:creator>
  <cp:keywords/>
  <dc:description/>
  <cp:lastModifiedBy>Isabel Muriale  -  IRB Coordinator</cp:lastModifiedBy>
  <cp:revision>2</cp:revision>
  <dcterms:created xsi:type="dcterms:W3CDTF">2021-06-24T14:03:00Z</dcterms:created>
  <dcterms:modified xsi:type="dcterms:W3CDTF">2021-06-24T14:09:00Z</dcterms:modified>
</cp:coreProperties>
</file>